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B736F" w14:textId="5871DD48" w:rsidR="00ED32C7" w:rsidRPr="00BB06DD" w:rsidRDefault="00ED32C7" w:rsidP="00EC0421">
      <w:pPr>
        <w:shd w:val="clear" w:color="auto" w:fill="FFFFFF"/>
        <w:spacing w:after="300" w:line="390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</w:pPr>
      <w:bookmarkStart w:id="0" w:name="_GoBack"/>
      <w:bookmarkEnd w:id="0"/>
      <w:r w:rsidRPr="00BB06DD"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  <w:t xml:space="preserve">ANNEX </w:t>
      </w:r>
      <w:r w:rsidR="000A231D" w:rsidRPr="00BB06DD"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  <w:t>A</w:t>
      </w:r>
    </w:p>
    <w:p w14:paraId="58C9BAFD" w14:textId="6C16DBCF" w:rsidR="00EC0421" w:rsidRPr="00BB06DD" w:rsidRDefault="00EC0421" w:rsidP="00EC0421">
      <w:pPr>
        <w:shd w:val="clear" w:color="auto" w:fill="FFFFFF"/>
        <w:spacing w:after="300" w:line="390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</w:pPr>
      <w:r w:rsidRPr="00BB06DD"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  <w:t>COMPLAINT FORM</w:t>
      </w:r>
    </w:p>
    <w:p w14:paraId="689804F0" w14:textId="145B4656" w:rsidR="00EC0421" w:rsidRPr="00BB06DD" w:rsidRDefault="00F8434B" w:rsidP="00F8434B">
      <w:pPr>
        <w:shd w:val="clear" w:color="auto" w:fill="FFFFFF"/>
        <w:spacing w:after="300" w:line="390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</w:pPr>
      <w:r w:rsidRPr="00BB06DD"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  <w:t>IN THE CARIBBEAN COMMUNITY ADMINISTRATIVE TRIBUNAL</w:t>
      </w:r>
    </w:p>
    <w:p w14:paraId="2B5282F2" w14:textId="2A92D4DF" w:rsidR="00A645A1" w:rsidRPr="00BB06DD" w:rsidRDefault="00A645A1" w:rsidP="00A645A1">
      <w:pPr>
        <w:shd w:val="clear" w:color="auto" w:fill="FFFFFF"/>
        <w:spacing w:after="300" w:line="390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</w:pPr>
      <w:r w:rsidRPr="00BB06DD"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  <w:t>Complaint</w:t>
      </w:r>
      <w:r w:rsidR="006F21B1" w:rsidRPr="00BB06DD"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  <w:t xml:space="preserve"> No….. /20….</w:t>
      </w:r>
    </w:p>
    <w:p w14:paraId="48789528" w14:textId="4A3F9152" w:rsidR="00EC0421" w:rsidRPr="00BB06DD" w:rsidRDefault="00F8434B" w:rsidP="00EC0421">
      <w:pPr>
        <w:shd w:val="clear" w:color="auto" w:fill="FFFFFF"/>
        <w:spacing w:after="300" w:line="390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</w:pPr>
      <w:r w:rsidRPr="00BB06DD"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  <w:t>Between</w:t>
      </w:r>
      <w:r w:rsidR="00EC0421" w:rsidRPr="00BB06DD"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  <w:tab/>
      </w:r>
    </w:p>
    <w:p w14:paraId="22C355BC" w14:textId="3D2FC202" w:rsidR="00EC0421" w:rsidRPr="00BB06DD" w:rsidRDefault="00EC0421" w:rsidP="00950FD2">
      <w:pPr>
        <w:shd w:val="clear" w:color="auto" w:fill="FFFFFF"/>
        <w:spacing w:after="300" w:line="390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</w:pPr>
      <w:r w:rsidRPr="00BB06D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en-GB"/>
        </w:rPr>
        <w:t>Complainant</w:t>
      </w:r>
      <w:r w:rsidRPr="00BB06DD"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  <w:t> </w:t>
      </w:r>
    </w:p>
    <w:p w14:paraId="7716B3C5" w14:textId="6C9A341B" w:rsidR="00EC0421" w:rsidRPr="00BB06DD" w:rsidRDefault="00EC0421" w:rsidP="00950FD2">
      <w:pPr>
        <w:shd w:val="clear" w:color="auto" w:fill="FFFFFF"/>
        <w:spacing w:after="300" w:line="390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</w:pPr>
      <w:r w:rsidRPr="00BB06DD"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  <w:t>v.</w:t>
      </w:r>
    </w:p>
    <w:p w14:paraId="18517EF5" w14:textId="78E517F6" w:rsidR="00EC0421" w:rsidRPr="00BB06DD" w:rsidRDefault="00EC0421" w:rsidP="00EC0421">
      <w:pPr>
        <w:shd w:val="clear" w:color="auto" w:fill="FFFFFF"/>
        <w:spacing w:after="300" w:line="390" w:lineRule="atLeast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</w:pPr>
      <w:r w:rsidRPr="00BB06DD"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  <w:t xml:space="preserve"> </w:t>
      </w:r>
      <w:r w:rsidR="00EC5FE9" w:rsidRPr="00BB06D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en-GB"/>
        </w:rPr>
        <w:t>Defendant</w:t>
      </w:r>
    </w:p>
    <w:p w14:paraId="2C6780ED" w14:textId="5BEA5FFF" w:rsidR="00EC0421" w:rsidRPr="00BB06DD" w:rsidRDefault="00EC0421" w:rsidP="00EC0421">
      <w:pPr>
        <w:shd w:val="clear" w:color="auto" w:fill="FFFFFF"/>
        <w:spacing w:after="300" w:line="390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</w:pPr>
      <w:r w:rsidRPr="00BB06DD"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  <w:t>*********************************</w:t>
      </w:r>
    </w:p>
    <w:p w14:paraId="14E21B18" w14:textId="54B192C0" w:rsidR="00EC0421" w:rsidRPr="00BB06DD" w:rsidRDefault="00EC0421" w:rsidP="00EC0421">
      <w:pPr>
        <w:shd w:val="clear" w:color="auto" w:fill="FFFFFF"/>
        <w:spacing w:after="300" w:line="390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en-GB"/>
        </w:rPr>
      </w:pPr>
      <w:r w:rsidRPr="00BB06D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en-GB"/>
        </w:rPr>
        <w:t xml:space="preserve">Part I: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29"/>
      </w:tblGrid>
      <w:tr w:rsidR="00CA1C9C" w:rsidRPr="00BB06DD" w14:paraId="74EDFEBC" w14:textId="77777777" w:rsidTr="00706A15">
        <w:tc>
          <w:tcPr>
            <w:tcW w:w="9015" w:type="dxa"/>
            <w:gridSpan w:val="2"/>
          </w:tcPr>
          <w:p w14:paraId="3FD8A2E5" w14:textId="0D40A42F" w:rsidR="00CA1C9C" w:rsidRPr="00BB06DD" w:rsidRDefault="00CB559C" w:rsidP="00EC0421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  <w:t xml:space="preserve">The </w:t>
            </w:r>
            <w:r w:rsidR="00CA1C9C" w:rsidRPr="00BB06D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  <w:t>Complainant</w:t>
            </w:r>
          </w:p>
        </w:tc>
      </w:tr>
      <w:tr w:rsidR="00A9043F" w:rsidRPr="00BB06DD" w14:paraId="184AA97E" w14:textId="77777777" w:rsidTr="00706A15">
        <w:tc>
          <w:tcPr>
            <w:tcW w:w="3686" w:type="dxa"/>
          </w:tcPr>
          <w:p w14:paraId="4A91A270" w14:textId="0FFE1376" w:rsidR="00A9043F" w:rsidRPr="00BB06DD" w:rsidRDefault="00A9043F" w:rsidP="007E6C0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SURNAME, Given Names</w:t>
            </w:r>
          </w:p>
        </w:tc>
        <w:tc>
          <w:tcPr>
            <w:tcW w:w="5329" w:type="dxa"/>
          </w:tcPr>
          <w:p w14:paraId="69526070" w14:textId="34236047" w:rsidR="00A9043F" w:rsidRPr="00BB06DD" w:rsidRDefault="00A9043F" w:rsidP="00A9043F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6F72CB03" w14:textId="77777777" w:rsidTr="00706A15">
        <w:tc>
          <w:tcPr>
            <w:tcW w:w="3686" w:type="dxa"/>
          </w:tcPr>
          <w:p w14:paraId="4B364974" w14:textId="7C5C8307" w:rsidR="00A9043F" w:rsidRPr="00BB06DD" w:rsidRDefault="00A9043F" w:rsidP="007E6C0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Date of Birth</w:t>
            </w:r>
          </w:p>
        </w:tc>
        <w:tc>
          <w:tcPr>
            <w:tcW w:w="5329" w:type="dxa"/>
          </w:tcPr>
          <w:p w14:paraId="03550378" w14:textId="7A05FFD1" w:rsidR="00A9043F" w:rsidRPr="00BB06DD" w:rsidRDefault="00A9043F" w:rsidP="00A9043F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22C2BEDF" w14:textId="77777777" w:rsidTr="00706A15">
        <w:tc>
          <w:tcPr>
            <w:tcW w:w="3686" w:type="dxa"/>
          </w:tcPr>
          <w:p w14:paraId="0C401A2B" w14:textId="3258A54F" w:rsidR="00A9043F" w:rsidRPr="00BB06DD" w:rsidRDefault="00A9043F" w:rsidP="007E6C0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Marital Status</w:t>
            </w:r>
          </w:p>
        </w:tc>
        <w:tc>
          <w:tcPr>
            <w:tcW w:w="5329" w:type="dxa"/>
          </w:tcPr>
          <w:p w14:paraId="21E329AE" w14:textId="5333EB3D" w:rsidR="00A9043F" w:rsidRPr="00BB06DD" w:rsidRDefault="00A9043F" w:rsidP="00A9043F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28282E13" w14:textId="77777777" w:rsidTr="00706A15">
        <w:tc>
          <w:tcPr>
            <w:tcW w:w="3686" w:type="dxa"/>
          </w:tcPr>
          <w:p w14:paraId="1EE9F8B0" w14:textId="3230D678" w:rsidR="00A9043F" w:rsidRPr="00BB06DD" w:rsidRDefault="00A9043F" w:rsidP="007E6C0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Nationality</w:t>
            </w:r>
          </w:p>
        </w:tc>
        <w:tc>
          <w:tcPr>
            <w:tcW w:w="5329" w:type="dxa"/>
          </w:tcPr>
          <w:p w14:paraId="24212F81" w14:textId="09D455CF" w:rsidR="00A9043F" w:rsidRPr="00BB06DD" w:rsidRDefault="00A9043F" w:rsidP="00A9043F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432DA7D9" w14:textId="77777777" w:rsidTr="00706A15">
        <w:tc>
          <w:tcPr>
            <w:tcW w:w="3686" w:type="dxa"/>
          </w:tcPr>
          <w:p w14:paraId="531F62D0" w14:textId="691AE1CE" w:rsidR="00A9043F" w:rsidRPr="00BB06DD" w:rsidRDefault="007E6C07" w:rsidP="007E6C0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</w:t>
            </w:r>
            <w:r w:rsidR="00A9043F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ontact information</w:t>
            </w:r>
          </w:p>
        </w:tc>
        <w:tc>
          <w:tcPr>
            <w:tcW w:w="5329" w:type="dxa"/>
          </w:tcPr>
          <w:p w14:paraId="6CD993BD" w14:textId="77777777" w:rsidR="00A9043F" w:rsidRPr="00BB06DD" w:rsidRDefault="00A9043F" w:rsidP="00A9043F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Home:</w:t>
            </w:r>
          </w:p>
          <w:p w14:paraId="620B1079" w14:textId="77777777" w:rsidR="00A9043F" w:rsidRPr="00BB06DD" w:rsidRDefault="00A9043F" w:rsidP="00A9043F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Cell: </w:t>
            </w:r>
          </w:p>
          <w:p w14:paraId="287C49F3" w14:textId="7ECBC23F" w:rsidR="00A9043F" w:rsidRPr="00BB06DD" w:rsidRDefault="00A9043F" w:rsidP="00A9043F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Email:</w:t>
            </w:r>
          </w:p>
        </w:tc>
      </w:tr>
      <w:tr w:rsidR="00A9043F" w:rsidRPr="00BB06DD" w14:paraId="4384F3F9" w14:textId="77777777" w:rsidTr="00706A15">
        <w:tc>
          <w:tcPr>
            <w:tcW w:w="3686" w:type="dxa"/>
          </w:tcPr>
          <w:p w14:paraId="0EC21082" w14:textId="3A0540AB" w:rsidR="00A9043F" w:rsidRPr="00BB06DD" w:rsidRDefault="007E6C07" w:rsidP="007E6C0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lastRenderedPageBreak/>
              <w:t>A</w:t>
            </w:r>
            <w:r w:rsidR="00A9043F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ddress for purposes of the proceedings</w:t>
            </w:r>
          </w:p>
        </w:tc>
        <w:tc>
          <w:tcPr>
            <w:tcW w:w="5329" w:type="dxa"/>
          </w:tcPr>
          <w:p w14:paraId="498D0EFE" w14:textId="5ED2DC5E" w:rsidR="00A9043F" w:rsidRPr="00BB06DD" w:rsidRDefault="00A9043F" w:rsidP="00A9043F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686B0A5B" w14:textId="77777777" w:rsidTr="00706A15">
        <w:tc>
          <w:tcPr>
            <w:tcW w:w="3686" w:type="dxa"/>
          </w:tcPr>
          <w:p w14:paraId="0A9B7CE4" w14:textId="22CC9BA3" w:rsidR="00A9043F" w:rsidRPr="00BB06DD" w:rsidRDefault="002B6C0E" w:rsidP="007E6C0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Name and address of agent or counsel representing the </w:t>
            </w:r>
            <w:r w:rsidR="00EC5FE9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Complainant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before the Tribunal</w:t>
            </w:r>
          </w:p>
        </w:tc>
        <w:tc>
          <w:tcPr>
            <w:tcW w:w="5329" w:type="dxa"/>
          </w:tcPr>
          <w:p w14:paraId="5E907F28" w14:textId="75730E65" w:rsidR="00A9043F" w:rsidRPr="00BB06DD" w:rsidRDefault="00A9043F" w:rsidP="00A9043F">
            <w:pPr>
              <w:shd w:val="clear" w:color="auto" w:fill="FFFFFF"/>
              <w:spacing w:before="100" w:beforeAutospacing="1" w:after="100" w:afterAutospacing="1" w:line="390" w:lineRule="atLeast"/>
              <w:ind w:left="216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5B4CC798" w14:textId="77777777" w:rsidTr="00706A15">
        <w:tc>
          <w:tcPr>
            <w:tcW w:w="3686" w:type="dxa"/>
          </w:tcPr>
          <w:p w14:paraId="1406B4C0" w14:textId="1E7B784F" w:rsidR="00A9043F" w:rsidRPr="00BB06DD" w:rsidRDefault="002B6C0E" w:rsidP="000212D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Official status of </w:t>
            </w:r>
            <w:r w:rsidR="00EC5FE9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Complainant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:</w:t>
            </w:r>
          </w:p>
        </w:tc>
        <w:tc>
          <w:tcPr>
            <w:tcW w:w="5329" w:type="dxa"/>
          </w:tcPr>
          <w:p w14:paraId="6D792351" w14:textId="18C54B18" w:rsidR="00A9043F" w:rsidRPr="00BB06DD" w:rsidRDefault="00A9043F" w:rsidP="00A9043F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CA1C9C" w:rsidRPr="00BB06DD" w14:paraId="1BD9E1EE" w14:textId="77777777" w:rsidTr="00706A15">
        <w:tc>
          <w:tcPr>
            <w:tcW w:w="9015" w:type="dxa"/>
            <w:gridSpan w:val="2"/>
          </w:tcPr>
          <w:p w14:paraId="2B920516" w14:textId="62CC2D18" w:rsidR="00CA1C9C" w:rsidRPr="00BB06DD" w:rsidRDefault="00CA1C9C" w:rsidP="002B6C0E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  <w:t xml:space="preserve">The </w:t>
            </w:r>
            <w:r w:rsidR="00C80D52" w:rsidRPr="00BB06D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  <w:t>Defendant Institution</w:t>
            </w:r>
          </w:p>
        </w:tc>
      </w:tr>
      <w:tr w:rsidR="00A9043F" w:rsidRPr="00BB06DD" w14:paraId="4260339E" w14:textId="77777777" w:rsidTr="00706A15">
        <w:tc>
          <w:tcPr>
            <w:tcW w:w="3686" w:type="dxa"/>
          </w:tcPr>
          <w:p w14:paraId="0316FE2E" w14:textId="01C33C1B" w:rsidR="00A9043F" w:rsidRPr="00BB06DD" w:rsidRDefault="008856B9" w:rsidP="007E6C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The name of the organization of which the </w:t>
            </w:r>
            <w:r w:rsidR="00EC5FE9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Complainant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was a staff member at the time of the decision contested</w:t>
            </w:r>
          </w:p>
        </w:tc>
        <w:tc>
          <w:tcPr>
            <w:tcW w:w="5329" w:type="dxa"/>
          </w:tcPr>
          <w:p w14:paraId="10BD1F23" w14:textId="09F27D08" w:rsidR="00A9043F" w:rsidRPr="00BB06DD" w:rsidRDefault="00A9043F" w:rsidP="00CA1C9C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136BCDA5" w14:textId="77777777" w:rsidTr="00706A15">
        <w:tc>
          <w:tcPr>
            <w:tcW w:w="3686" w:type="dxa"/>
          </w:tcPr>
          <w:p w14:paraId="42052CBC" w14:textId="4962F9B0" w:rsidR="00A9043F" w:rsidRPr="00BB06DD" w:rsidRDefault="008856B9" w:rsidP="007E6C0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Date of employment</w:t>
            </w:r>
          </w:p>
        </w:tc>
        <w:tc>
          <w:tcPr>
            <w:tcW w:w="5329" w:type="dxa"/>
          </w:tcPr>
          <w:p w14:paraId="7FA90D2F" w14:textId="735D77A6" w:rsidR="00A9043F" w:rsidRPr="00BB06DD" w:rsidRDefault="00A9043F" w:rsidP="002B6C0E">
            <w:pPr>
              <w:shd w:val="clear" w:color="auto" w:fill="FFFFFF"/>
              <w:spacing w:before="100" w:beforeAutospacing="1" w:after="100" w:afterAutospacing="1" w:line="390" w:lineRule="atLeast"/>
              <w:ind w:left="72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51B4C7F4" w14:textId="77777777" w:rsidTr="00706A15">
        <w:tc>
          <w:tcPr>
            <w:tcW w:w="3686" w:type="dxa"/>
          </w:tcPr>
          <w:p w14:paraId="0915C529" w14:textId="709D3CA4" w:rsidR="00A9043F" w:rsidRPr="00BB06DD" w:rsidRDefault="008856B9" w:rsidP="007E6C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Title and level </w:t>
            </w:r>
            <w:r w:rsidR="00CA1C9C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and job description of the position held 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at </w:t>
            </w:r>
            <w:r w:rsidR="00CA1C9C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the 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time of decision contested</w:t>
            </w:r>
          </w:p>
        </w:tc>
        <w:tc>
          <w:tcPr>
            <w:tcW w:w="5329" w:type="dxa"/>
          </w:tcPr>
          <w:p w14:paraId="29BCF94D" w14:textId="3A566591" w:rsidR="00A9043F" w:rsidRPr="00BB06DD" w:rsidRDefault="00A9043F" w:rsidP="008856B9">
            <w:pPr>
              <w:shd w:val="clear" w:color="auto" w:fill="FFFFFF"/>
              <w:spacing w:before="100" w:beforeAutospacing="1" w:after="100" w:afterAutospacing="1" w:line="390" w:lineRule="atLeast"/>
              <w:ind w:left="144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683146C9" w14:textId="77777777" w:rsidTr="00706A15">
        <w:tc>
          <w:tcPr>
            <w:tcW w:w="3686" w:type="dxa"/>
          </w:tcPr>
          <w:p w14:paraId="6DD6C44F" w14:textId="75AE0D2F" w:rsidR="00A9043F" w:rsidRPr="00BB06DD" w:rsidRDefault="006C22DE" w:rsidP="00AD00A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S</w:t>
            </w:r>
            <w:r w:rsidR="008856B9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alary of </w:t>
            </w:r>
            <w:r w:rsidR="009E6FE4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the </w:t>
            </w:r>
            <w:r w:rsidR="00885135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Complainant</w:t>
            </w:r>
            <w:r w:rsidR="008856B9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at the time of decision contested</w:t>
            </w:r>
          </w:p>
        </w:tc>
        <w:tc>
          <w:tcPr>
            <w:tcW w:w="5329" w:type="dxa"/>
          </w:tcPr>
          <w:p w14:paraId="1F67B256" w14:textId="178ECB8C" w:rsidR="00A9043F" w:rsidRPr="00BB06DD" w:rsidRDefault="00A9043F" w:rsidP="008856B9">
            <w:pPr>
              <w:shd w:val="clear" w:color="auto" w:fill="FFFFFF"/>
              <w:spacing w:before="100" w:beforeAutospacing="1" w:after="100" w:afterAutospacing="1" w:line="390" w:lineRule="atLeast"/>
              <w:ind w:left="72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46D7B67C" w14:textId="77777777" w:rsidTr="00706A15">
        <w:tc>
          <w:tcPr>
            <w:tcW w:w="3686" w:type="dxa"/>
          </w:tcPr>
          <w:p w14:paraId="293389C7" w14:textId="2058DE68" w:rsidR="00A9043F" w:rsidRPr="00BB06DD" w:rsidRDefault="00EA493B" w:rsidP="00AD00A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T</w:t>
            </w:r>
            <w:r w:rsidR="008856B9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ype of </w:t>
            </w:r>
            <w:r w:rsidR="00885135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Complainant</w:t>
            </w:r>
            <w:r w:rsidR="008856B9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’s appointment</w:t>
            </w:r>
          </w:p>
        </w:tc>
        <w:tc>
          <w:tcPr>
            <w:tcW w:w="5329" w:type="dxa"/>
          </w:tcPr>
          <w:p w14:paraId="45757A0A" w14:textId="6898E404" w:rsidR="00A9043F" w:rsidRPr="00BB06DD" w:rsidRDefault="00A9043F" w:rsidP="008856B9">
            <w:pPr>
              <w:shd w:val="clear" w:color="auto" w:fill="FFFFFF"/>
              <w:spacing w:before="100" w:beforeAutospacing="1" w:after="100" w:afterAutospacing="1" w:line="390" w:lineRule="atLeast"/>
              <w:ind w:left="72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4D7851CE" w14:textId="77777777" w:rsidTr="00706A15">
        <w:tc>
          <w:tcPr>
            <w:tcW w:w="3686" w:type="dxa"/>
          </w:tcPr>
          <w:p w14:paraId="6C16A1F8" w14:textId="4F96D255" w:rsidR="00EE10B6" w:rsidRPr="00BB06DD" w:rsidRDefault="008856B9" w:rsidP="007E6C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If the </w:t>
            </w:r>
            <w:r w:rsidR="00885135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Complainant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was not a staff member at the time 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lastRenderedPageBreak/>
              <w:t xml:space="preserve">of the contested decision, state: </w:t>
            </w:r>
          </w:p>
          <w:p w14:paraId="50969368" w14:textId="43B0609C" w:rsidR="00EE10B6" w:rsidRPr="00BB06DD" w:rsidRDefault="008856B9" w:rsidP="007E6C07">
            <w:pPr>
              <w:numPr>
                <w:ilvl w:val="1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the </w:t>
            </w:r>
            <w:r w:rsidR="00EE10B6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surname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, first names, nationality and official status of the staff member whose rights are relied on</w:t>
            </w:r>
          </w:p>
          <w:p w14:paraId="66665431" w14:textId="436F0D0D" w:rsidR="008856B9" w:rsidRPr="00BB06DD" w:rsidRDefault="008856B9" w:rsidP="007E6C07">
            <w:pPr>
              <w:numPr>
                <w:ilvl w:val="1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the relation of the </w:t>
            </w:r>
            <w:r w:rsidR="00885135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Complainant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to the said staff member which entitles the former to come before the Tribunal</w:t>
            </w:r>
          </w:p>
        </w:tc>
        <w:tc>
          <w:tcPr>
            <w:tcW w:w="5329" w:type="dxa"/>
          </w:tcPr>
          <w:p w14:paraId="5C809F9E" w14:textId="1399FD24" w:rsidR="00A9043F" w:rsidRPr="00BB06DD" w:rsidRDefault="00A9043F" w:rsidP="008856B9">
            <w:pPr>
              <w:shd w:val="clear" w:color="auto" w:fill="FFFFFF"/>
              <w:spacing w:before="100" w:beforeAutospacing="1" w:after="100" w:afterAutospacing="1" w:line="390" w:lineRule="atLeast"/>
              <w:ind w:left="72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C80D52" w:rsidRPr="00BB06DD" w14:paraId="21ED162C" w14:textId="77777777" w:rsidTr="00706A15">
        <w:tc>
          <w:tcPr>
            <w:tcW w:w="9015" w:type="dxa"/>
            <w:gridSpan w:val="2"/>
          </w:tcPr>
          <w:p w14:paraId="2D7CA5B0" w14:textId="77BA37AE" w:rsidR="00C80D52" w:rsidRPr="00BB06DD" w:rsidRDefault="00BD7326" w:rsidP="00C80D52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  <w:t xml:space="preserve">Part II. </w:t>
            </w:r>
            <w:r w:rsidR="00C80D52" w:rsidRPr="00BB06D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  <w:t>The challenged decision</w:t>
            </w:r>
          </w:p>
        </w:tc>
      </w:tr>
      <w:tr w:rsidR="00A9043F" w:rsidRPr="00BB06DD" w14:paraId="0E60A6BB" w14:textId="77777777" w:rsidTr="00706A15">
        <w:tc>
          <w:tcPr>
            <w:tcW w:w="3686" w:type="dxa"/>
          </w:tcPr>
          <w:p w14:paraId="13B4D15C" w14:textId="16548890" w:rsidR="00A9043F" w:rsidRPr="00BB06DD" w:rsidRDefault="00EE10B6" w:rsidP="007E6C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Date of the occurrence of the event or date of decision giving rise to the </w:t>
            </w:r>
            <w:r w:rsidR="00885135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Complaint</w:t>
            </w:r>
          </w:p>
        </w:tc>
        <w:tc>
          <w:tcPr>
            <w:tcW w:w="5329" w:type="dxa"/>
          </w:tcPr>
          <w:p w14:paraId="1BE72AC6" w14:textId="037F3F5F" w:rsidR="00A9043F" w:rsidRPr="00BB06DD" w:rsidRDefault="00A9043F" w:rsidP="008856B9">
            <w:pPr>
              <w:shd w:val="clear" w:color="auto" w:fill="FFFFFF"/>
              <w:spacing w:before="100" w:beforeAutospacing="1" w:after="100" w:afterAutospacing="1" w:line="390" w:lineRule="atLeast"/>
              <w:ind w:left="72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8A0EEC" w:rsidRPr="00BB06DD" w14:paraId="115F2764" w14:textId="77777777" w:rsidTr="00706A15">
        <w:tc>
          <w:tcPr>
            <w:tcW w:w="3686" w:type="dxa"/>
          </w:tcPr>
          <w:p w14:paraId="6E33B020" w14:textId="763D468F" w:rsidR="008A0EEC" w:rsidRPr="00BB06DD" w:rsidRDefault="008A0EEC" w:rsidP="007E6C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Description of remedies exhausted within the </w:t>
            </w:r>
            <w:r w:rsidR="00F22AB9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Defendant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</w:t>
            </w:r>
            <w:r w:rsidR="00CE7E14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I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nstitution</w:t>
            </w:r>
          </w:p>
        </w:tc>
        <w:tc>
          <w:tcPr>
            <w:tcW w:w="5329" w:type="dxa"/>
          </w:tcPr>
          <w:p w14:paraId="4FF8A858" w14:textId="77777777" w:rsidR="008A0EEC" w:rsidRPr="00BB06DD" w:rsidRDefault="008A0EEC" w:rsidP="008856B9">
            <w:pPr>
              <w:shd w:val="clear" w:color="auto" w:fill="FFFFFF"/>
              <w:spacing w:before="100" w:beforeAutospacing="1" w:after="100" w:afterAutospacing="1" w:line="390" w:lineRule="atLeast"/>
              <w:ind w:left="72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00FC6DC5" w14:textId="77777777" w:rsidTr="00706A15">
        <w:tc>
          <w:tcPr>
            <w:tcW w:w="3686" w:type="dxa"/>
          </w:tcPr>
          <w:p w14:paraId="48CBEA9B" w14:textId="27C8DF86" w:rsidR="00A9043F" w:rsidRPr="00BB06DD" w:rsidRDefault="00806A4C" w:rsidP="007E6C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Date of receipt of </w:t>
            </w:r>
            <w:r w:rsidR="008A0EEC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notice that the relief asked for or recommended will not be granted</w:t>
            </w:r>
          </w:p>
        </w:tc>
        <w:tc>
          <w:tcPr>
            <w:tcW w:w="5329" w:type="dxa"/>
          </w:tcPr>
          <w:p w14:paraId="2CE8FB46" w14:textId="276D883A" w:rsidR="00A9043F" w:rsidRPr="00BB06DD" w:rsidRDefault="00A9043F" w:rsidP="008856B9">
            <w:pPr>
              <w:shd w:val="clear" w:color="auto" w:fill="FFFFFF"/>
              <w:spacing w:before="100" w:beforeAutospacing="1" w:after="100" w:afterAutospacing="1" w:line="390" w:lineRule="atLeast"/>
              <w:ind w:left="72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35C4A7CE" w14:textId="77777777" w:rsidTr="00706A15">
        <w:tc>
          <w:tcPr>
            <w:tcW w:w="3686" w:type="dxa"/>
          </w:tcPr>
          <w:p w14:paraId="1BE5C2C6" w14:textId="7CEEDAD6" w:rsidR="00A9043F" w:rsidRPr="00BB06DD" w:rsidRDefault="008A0EEC" w:rsidP="007E6C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Date of receipt of notice that the relief asked for or recommended will be granted, if such relief shall not have been granted within thirty </w:t>
            </w:r>
            <w:r w:rsidR="00D04658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(30) 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days after receipt of such notice</w:t>
            </w:r>
          </w:p>
        </w:tc>
        <w:tc>
          <w:tcPr>
            <w:tcW w:w="5329" w:type="dxa"/>
          </w:tcPr>
          <w:p w14:paraId="6F0BE106" w14:textId="70AB6D46" w:rsidR="00A9043F" w:rsidRPr="00BB06DD" w:rsidRDefault="00A9043F" w:rsidP="008856B9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75EB4273" w14:textId="77777777" w:rsidTr="00706A15">
        <w:tc>
          <w:tcPr>
            <w:tcW w:w="3686" w:type="dxa"/>
          </w:tcPr>
          <w:p w14:paraId="09963851" w14:textId="438BCF93" w:rsidR="00A9043F" w:rsidRPr="00BB06DD" w:rsidRDefault="006E602F" w:rsidP="007E6C0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lastRenderedPageBreak/>
              <w:t xml:space="preserve">Complainants who are filing </w:t>
            </w:r>
            <w:r w:rsidR="007E6C07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a </w:t>
            </w:r>
            <w:r w:rsidR="00D04658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</w:t>
            </w:r>
            <w:r w:rsidR="007E6C07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omplaint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after they have been separated from the employment of the Defendant</w:t>
            </w:r>
            <w:r w:rsidR="007E6C07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</w:t>
            </w:r>
            <w:r w:rsidR="00D75307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I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nstitution should indicate all employment, including self-employment, since the date of separation, stating the nature and periods of such employment, the names of all employers and gross payments received in respect of such employment</w:t>
            </w:r>
          </w:p>
        </w:tc>
        <w:tc>
          <w:tcPr>
            <w:tcW w:w="5329" w:type="dxa"/>
          </w:tcPr>
          <w:p w14:paraId="54665C2E" w14:textId="6E83C7A6" w:rsidR="00A9043F" w:rsidRPr="00BB06DD" w:rsidRDefault="00A9043F" w:rsidP="008856B9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CA1C9C" w:rsidRPr="00BB06DD" w14:paraId="6E817146" w14:textId="77777777" w:rsidTr="00706A15">
        <w:tc>
          <w:tcPr>
            <w:tcW w:w="9015" w:type="dxa"/>
            <w:gridSpan w:val="2"/>
          </w:tcPr>
          <w:p w14:paraId="690E8E99" w14:textId="6B213EC7" w:rsidR="00CA1C9C" w:rsidRPr="00BB06DD" w:rsidRDefault="00BD7326" w:rsidP="00C80D52">
            <w:pPr>
              <w:shd w:val="clear" w:color="auto" w:fill="FFFFFF"/>
              <w:spacing w:after="300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  <w:t>Part III. The Pleadings</w:t>
            </w:r>
          </w:p>
        </w:tc>
      </w:tr>
      <w:tr w:rsidR="00A9043F" w:rsidRPr="00BB06DD" w14:paraId="11D73FC6" w14:textId="77777777" w:rsidTr="00706A15">
        <w:tc>
          <w:tcPr>
            <w:tcW w:w="3686" w:type="dxa"/>
          </w:tcPr>
          <w:p w14:paraId="0E38C65B" w14:textId="65A7197C" w:rsidR="00A9043F" w:rsidRPr="00BB06DD" w:rsidRDefault="008F2B6F" w:rsidP="007E6C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Any preliminary or provisional measures, such as the production of additional documents or the hearing of witnesses, which the </w:t>
            </w:r>
            <w:r w:rsidR="00DB03A8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Complainant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is requesting the Tribunal to order before proceeding to consider the merits</w:t>
            </w:r>
          </w:p>
        </w:tc>
        <w:tc>
          <w:tcPr>
            <w:tcW w:w="5329" w:type="dxa"/>
          </w:tcPr>
          <w:p w14:paraId="76E387A2" w14:textId="10292046" w:rsidR="00A9043F" w:rsidRPr="00BB06DD" w:rsidRDefault="00A9043F" w:rsidP="008F2B6F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32D0426A" w14:textId="77777777" w:rsidTr="00706A15">
        <w:tc>
          <w:tcPr>
            <w:tcW w:w="3686" w:type="dxa"/>
          </w:tcPr>
          <w:p w14:paraId="2E378AEA" w14:textId="56899724" w:rsidR="00A9043F" w:rsidRPr="00BB06DD" w:rsidRDefault="00CA1C9C" w:rsidP="007E6C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The decisions which the </w:t>
            </w:r>
            <w:r w:rsidR="00D75307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omplaint is contesting and whose rescission is requested under Article XIII paragraph 1, of the Statute</w:t>
            </w:r>
          </w:p>
        </w:tc>
        <w:tc>
          <w:tcPr>
            <w:tcW w:w="5329" w:type="dxa"/>
          </w:tcPr>
          <w:p w14:paraId="09B65464" w14:textId="39DA38FB" w:rsidR="00A9043F" w:rsidRPr="00BB06DD" w:rsidRDefault="00A9043F" w:rsidP="00CA1C9C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1DE0F84C" w14:textId="77777777" w:rsidTr="00706A15">
        <w:tc>
          <w:tcPr>
            <w:tcW w:w="3686" w:type="dxa"/>
          </w:tcPr>
          <w:p w14:paraId="54D2406A" w14:textId="77782BE6" w:rsidR="00A9043F" w:rsidRPr="00BB06DD" w:rsidRDefault="00CA1C9C" w:rsidP="007E6C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The obligations which the </w:t>
            </w:r>
            <w:r w:rsidR="00F333B5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omplainant is invoking 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lastRenderedPageBreak/>
              <w:t>and the specific performance of which is requested under Article XIII paragraph 1, of the Statute</w:t>
            </w:r>
          </w:p>
        </w:tc>
        <w:tc>
          <w:tcPr>
            <w:tcW w:w="5329" w:type="dxa"/>
          </w:tcPr>
          <w:p w14:paraId="7A90BE49" w14:textId="20A369A5" w:rsidR="00A9043F" w:rsidRPr="00BB06DD" w:rsidRDefault="00A9043F" w:rsidP="00CA1C9C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1E6A88D6" w14:textId="77777777" w:rsidTr="00706A15">
        <w:tc>
          <w:tcPr>
            <w:tcW w:w="3686" w:type="dxa"/>
          </w:tcPr>
          <w:p w14:paraId="4B7BCBDB" w14:textId="5838FF01" w:rsidR="00A9043F" w:rsidRPr="00BB06DD" w:rsidRDefault="00CA1C9C" w:rsidP="007E6C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The amount of compensation claimed by the </w:t>
            </w:r>
            <w:r w:rsidR="008C44E1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complainant</w:t>
            </w:r>
          </w:p>
        </w:tc>
        <w:tc>
          <w:tcPr>
            <w:tcW w:w="5329" w:type="dxa"/>
          </w:tcPr>
          <w:p w14:paraId="5AA24629" w14:textId="5E52308D" w:rsidR="00A9043F" w:rsidRPr="00BB06DD" w:rsidRDefault="00A9043F" w:rsidP="00CA1C9C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1F13D57C" w14:textId="77777777" w:rsidTr="00706A15">
        <w:tc>
          <w:tcPr>
            <w:tcW w:w="3686" w:type="dxa"/>
          </w:tcPr>
          <w:p w14:paraId="616B6E1C" w14:textId="1D9BAB4C" w:rsidR="00A9043F" w:rsidRPr="00BB06DD" w:rsidRDefault="00CA1C9C" w:rsidP="007E6C0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Any other relief requested by the </w:t>
            </w:r>
            <w:r w:rsidR="001D565E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</w:t>
            </w:r>
            <w:r w:rsidR="008C44E1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omplainant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5329" w:type="dxa"/>
          </w:tcPr>
          <w:p w14:paraId="78102978" w14:textId="3427DC42" w:rsidR="00A9043F" w:rsidRPr="00BB06DD" w:rsidRDefault="00A9043F" w:rsidP="00CA1C9C">
            <w:pPr>
              <w:shd w:val="clear" w:color="auto" w:fill="FFFFFF"/>
              <w:spacing w:before="100" w:beforeAutospacing="1" w:after="100" w:afterAutospacing="1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A9043F" w:rsidRPr="00BB06DD" w14:paraId="1212338F" w14:textId="77777777" w:rsidTr="00706A15">
        <w:tc>
          <w:tcPr>
            <w:tcW w:w="3686" w:type="dxa"/>
          </w:tcPr>
          <w:p w14:paraId="5C786681" w14:textId="78074598" w:rsidR="00A9043F" w:rsidRPr="00BB06DD" w:rsidRDefault="0085319C" w:rsidP="0085319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90" w:lineRule="atLeast"/>
              <w:ind w:left="321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The amount of costs requested by the </w:t>
            </w:r>
            <w:r w:rsidR="001D565E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</w:t>
            </w:r>
            <w:r w:rsidR="008C44E1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omplainant</w:t>
            </w:r>
          </w:p>
        </w:tc>
        <w:tc>
          <w:tcPr>
            <w:tcW w:w="5329" w:type="dxa"/>
          </w:tcPr>
          <w:p w14:paraId="56F1B74F" w14:textId="7915AD5C" w:rsidR="00A9043F" w:rsidRPr="00BB06DD" w:rsidRDefault="00A9043F" w:rsidP="00CA1C9C">
            <w:pPr>
              <w:shd w:val="clear" w:color="auto" w:fill="FFFFFF"/>
              <w:spacing w:before="100" w:beforeAutospacing="1" w:after="100" w:afterAutospacing="1" w:line="390" w:lineRule="atLeast"/>
              <w:ind w:left="36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7E6C07" w:rsidRPr="00BB06DD" w14:paraId="35A1E087" w14:textId="77777777" w:rsidTr="00706A15">
        <w:tc>
          <w:tcPr>
            <w:tcW w:w="9015" w:type="dxa"/>
            <w:gridSpan w:val="2"/>
          </w:tcPr>
          <w:p w14:paraId="5F50B0F7" w14:textId="7572392C" w:rsidR="007E6C07" w:rsidRPr="00BB06DD" w:rsidRDefault="00BD7326" w:rsidP="00A9043F">
            <w:pPr>
              <w:shd w:val="clear" w:color="auto" w:fill="FFFFFF"/>
              <w:spacing w:after="300"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  <w:t xml:space="preserve">Part IV. </w:t>
            </w:r>
            <w:r w:rsidR="007E6C07" w:rsidRPr="00BB06D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  <w:t>Explanatory statement</w:t>
            </w:r>
          </w:p>
        </w:tc>
      </w:tr>
      <w:tr w:rsidR="00A9043F" w:rsidRPr="00BB06DD" w14:paraId="1C2864D9" w14:textId="77777777" w:rsidTr="00706A15">
        <w:tc>
          <w:tcPr>
            <w:tcW w:w="3686" w:type="dxa"/>
          </w:tcPr>
          <w:p w14:paraId="55C6F0D2" w14:textId="6114C60E" w:rsidR="007E6C07" w:rsidRPr="00BB06DD" w:rsidRDefault="007E6C07" w:rsidP="008259F9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The </w:t>
            </w:r>
            <w:r w:rsidR="00ED32C7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material facts and 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legal grounds for the Complaint</w:t>
            </w:r>
            <w:r w:rsidR="00ED32C7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including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namely: </w:t>
            </w:r>
          </w:p>
          <w:p w14:paraId="56D6BC5E" w14:textId="77777777" w:rsidR="007E6C07" w:rsidRPr="00BB06DD" w:rsidRDefault="007E6C07" w:rsidP="007E6C07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  <w:p w14:paraId="6E5CB045" w14:textId="4A05C0E5" w:rsidR="007E6C07" w:rsidRPr="00BB06DD" w:rsidRDefault="007E6C07" w:rsidP="007E6C07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(a) a listing of the clauses of the contract of appointment alleged to have been violated, or the provisions of the Agreement Establishing the </w:t>
            </w:r>
            <w:r w:rsidR="00960B17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Defendant Institution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or their written and approved Policies, Rules and Regulations, or Personnel Policies which it is alleged were infringed; and </w:t>
            </w:r>
          </w:p>
          <w:p w14:paraId="4C8E46B2" w14:textId="77777777" w:rsidR="007E6C07" w:rsidRPr="00BB06DD" w:rsidRDefault="007E6C07" w:rsidP="007E6C07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  <w:p w14:paraId="24203274" w14:textId="721B26AA" w:rsidR="007E6C07" w:rsidRPr="00BB06DD" w:rsidRDefault="007E6C07" w:rsidP="007E6C07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lastRenderedPageBreak/>
              <w:t xml:space="preserve">(b) an explanation of the manner in which each violation or infraction is alleged to have taken place </w:t>
            </w:r>
          </w:p>
          <w:p w14:paraId="59EE0649" w14:textId="77777777" w:rsidR="00A9043F" w:rsidRPr="00BB06DD" w:rsidRDefault="00A9043F" w:rsidP="00CA1C9C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  <w:tc>
          <w:tcPr>
            <w:tcW w:w="5329" w:type="dxa"/>
          </w:tcPr>
          <w:p w14:paraId="1E2F6AFE" w14:textId="18F710A7" w:rsidR="00A9043F" w:rsidRPr="00BB06DD" w:rsidRDefault="00A9043F" w:rsidP="00A9043F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CB559C" w:rsidRPr="00BB06DD" w14:paraId="77A81425" w14:textId="77777777" w:rsidTr="00706A15">
        <w:tc>
          <w:tcPr>
            <w:tcW w:w="9015" w:type="dxa"/>
            <w:gridSpan w:val="2"/>
          </w:tcPr>
          <w:p w14:paraId="07FFB3F9" w14:textId="1392E27C" w:rsidR="00CB559C" w:rsidRPr="00BB06DD" w:rsidRDefault="008259F9" w:rsidP="00A9043F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  <w:t>Certification</w:t>
            </w:r>
          </w:p>
        </w:tc>
      </w:tr>
      <w:tr w:rsidR="00CB559C" w:rsidRPr="00BB06DD" w14:paraId="75D60DF5" w14:textId="77777777" w:rsidTr="00706A15">
        <w:tc>
          <w:tcPr>
            <w:tcW w:w="9015" w:type="dxa"/>
            <w:gridSpan w:val="2"/>
          </w:tcPr>
          <w:p w14:paraId="67572A18" w14:textId="176C33E0" w:rsidR="00CB559C" w:rsidRPr="00BB06DD" w:rsidRDefault="00CB559C" w:rsidP="00A9043F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In signing below</w:t>
            </w:r>
            <w:r w:rsidR="005C7AAA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,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the </w:t>
            </w:r>
            <w:r w:rsidR="00F46491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omplainant or agent or retained counsel </w:t>
            </w:r>
            <w:r w:rsidR="009C50BD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acting on behalf of the </w:t>
            </w:r>
            <w:r w:rsidR="00936DCE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</w:t>
            </w:r>
            <w:r w:rsidR="009C50BD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omplainant 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certifies that</w:t>
            </w:r>
            <w:r w:rsidR="009C50BD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:</w:t>
            </w:r>
          </w:p>
          <w:p w14:paraId="00F501FE" w14:textId="77777777" w:rsidR="009C50BD" w:rsidRPr="00BB06DD" w:rsidRDefault="009C50BD" w:rsidP="00A9043F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  <w:p w14:paraId="7F869555" w14:textId="2D0EDFEF" w:rsidR="00CB559C" w:rsidRPr="00BB06DD" w:rsidRDefault="00CB559C" w:rsidP="00CB55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this </w:t>
            </w:r>
            <w:r w:rsidR="00F46491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C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omplaint is</w:t>
            </w:r>
            <w:r w:rsidR="009A0E2A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true</w:t>
            </w:r>
            <w:r w:rsidR="009C50BD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and correct</w:t>
            </w:r>
            <w:r w:rsidR="005C7AAA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; and</w:t>
            </w:r>
          </w:p>
          <w:p w14:paraId="28C03163" w14:textId="69DB3030" w:rsidR="009A0E2A" w:rsidRPr="00BB06DD" w:rsidRDefault="009A0E2A" w:rsidP="00CB55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that all appended </w:t>
            </w:r>
            <w:r w:rsidR="009C50BD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documents</w:t>
            </w: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 xml:space="preserve"> that are not originals are true copies</w:t>
            </w:r>
            <w:r w:rsidR="005C7AAA"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.</w:t>
            </w:r>
          </w:p>
          <w:p w14:paraId="78CA4E91" w14:textId="0D44899B" w:rsidR="009A0E2A" w:rsidRPr="00BB06DD" w:rsidRDefault="009A0E2A" w:rsidP="009A0E2A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  <w:p w14:paraId="3BB0EFDB" w14:textId="77777777" w:rsidR="00CB559C" w:rsidRPr="00BB06DD" w:rsidRDefault="00CB559C" w:rsidP="00A9043F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  <w:p w14:paraId="6405F72B" w14:textId="1CF64428" w:rsidR="009A0E2A" w:rsidRPr="00BB06DD" w:rsidRDefault="009A0E2A" w:rsidP="00A9043F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Date:                                           Signature:</w:t>
            </w:r>
          </w:p>
          <w:p w14:paraId="47D94919" w14:textId="07BC75F5" w:rsidR="009A0E2A" w:rsidRPr="00BB06DD" w:rsidRDefault="009A0E2A" w:rsidP="00A9043F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</w:p>
        </w:tc>
      </w:tr>
      <w:tr w:rsidR="007E6C07" w:rsidRPr="00BB06DD" w14:paraId="7B4BDED9" w14:textId="77777777" w:rsidTr="00706A15">
        <w:tc>
          <w:tcPr>
            <w:tcW w:w="9015" w:type="dxa"/>
            <w:gridSpan w:val="2"/>
          </w:tcPr>
          <w:p w14:paraId="74B8F75C" w14:textId="3A0847F1" w:rsidR="007E6C07" w:rsidRPr="00BB06DD" w:rsidRDefault="007E6C07" w:rsidP="00A9043F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en-GB"/>
              </w:rPr>
              <w:t>Part V: Annexes</w:t>
            </w:r>
          </w:p>
          <w:p w14:paraId="1B6B37E4" w14:textId="27F731FA" w:rsidR="00CB559C" w:rsidRPr="00BB06DD" w:rsidRDefault="00CB559C" w:rsidP="00A9043F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</w:pPr>
            <w:r w:rsidRPr="00BB06D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en-GB"/>
              </w:rPr>
              <w:t>Attach a copy of all supporting documents</w:t>
            </w:r>
          </w:p>
        </w:tc>
      </w:tr>
    </w:tbl>
    <w:p w14:paraId="0275ACFF" w14:textId="77777777" w:rsidR="00243971" w:rsidRPr="00BB06DD" w:rsidRDefault="00A52C02" w:rsidP="00EC0421">
      <w:pPr>
        <w:rPr>
          <w:rFonts w:ascii="Times New Roman" w:hAnsi="Times New Roman" w:cs="Times New Roman"/>
        </w:rPr>
      </w:pPr>
    </w:p>
    <w:sectPr w:rsidR="00243971" w:rsidRPr="00BB06DD" w:rsidSect="00C1135E">
      <w:footerReference w:type="even" r:id="rId8"/>
      <w:footerReference w:type="default" r:id="rId9"/>
      <w:pgSz w:w="12240" w:h="15840"/>
      <w:pgMar w:top="1440" w:right="1440" w:bottom="1440" w:left="1440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A814" w14:textId="77777777" w:rsidR="00A52C02" w:rsidRDefault="00A52C02" w:rsidP="00ED32C7">
      <w:r>
        <w:separator/>
      </w:r>
    </w:p>
  </w:endnote>
  <w:endnote w:type="continuationSeparator" w:id="0">
    <w:p w14:paraId="6FA95C58" w14:textId="77777777" w:rsidR="00A52C02" w:rsidRDefault="00A52C02" w:rsidP="00ED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8641782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5B7501" w14:textId="3551AF5D" w:rsidR="00ED32C7" w:rsidRDefault="00ED32C7" w:rsidP="00B02C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CBD29B" w14:textId="77777777" w:rsidR="00ED32C7" w:rsidRDefault="00ED32C7" w:rsidP="00ED32C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Times New Roman" w:hAnsi="Times New Roman" w:cs="Times New Roman"/>
        <w:i/>
        <w:iCs/>
      </w:rPr>
      <w:id w:val="-8651334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29A613" w14:textId="6B927171" w:rsidR="00ED32C7" w:rsidRPr="00366486" w:rsidRDefault="00ED32C7" w:rsidP="00B02C40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i/>
            <w:iCs/>
          </w:rPr>
        </w:pPr>
        <w:r w:rsidRPr="00366486">
          <w:rPr>
            <w:rStyle w:val="PageNumber"/>
            <w:rFonts w:ascii="Times New Roman" w:hAnsi="Times New Roman" w:cs="Times New Roman"/>
            <w:i/>
            <w:iCs/>
          </w:rPr>
          <w:fldChar w:fldCharType="begin"/>
        </w:r>
        <w:r w:rsidRPr="00366486">
          <w:rPr>
            <w:rStyle w:val="PageNumber"/>
            <w:rFonts w:ascii="Times New Roman" w:hAnsi="Times New Roman" w:cs="Times New Roman"/>
            <w:i/>
            <w:iCs/>
          </w:rPr>
          <w:instrText xml:space="preserve"> PAGE </w:instrText>
        </w:r>
        <w:r w:rsidRPr="00366486">
          <w:rPr>
            <w:rStyle w:val="PageNumber"/>
            <w:rFonts w:ascii="Times New Roman" w:hAnsi="Times New Roman" w:cs="Times New Roman"/>
            <w:i/>
            <w:iCs/>
          </w:rPr>
          <w:fldChar w:fldCharType="separate"/>
        </w:r>
        <w:r w:rsidR="0003014E">
          <w:rPr>
            <w:rStyle w:val="PageNumber"/>
            <w:rFonts w:ascii="Times New Roman" w:hAnsi="Times New Roman" w:cs="Times New Roman"/>
            <w:i/>
            <w:iCs/>
            <w:noProof/>
          </w:rPr>
          <w:t>22</w:t>
        </w:r>
        <w:r w:rsidRPr="00366486">
          <w:rPr>
            <w:rStyle w:val="PageNumber"/>
            <w:rFonts w:ascii="Times New Roman" w:hAnsi="Times New Roman" w:cs="Times New Roman"/>
            <w:i/>
            <w:iCs/>
          </w:rPr>
          <w:fldChar w:fldCharType="end"/>
        </w:r>
      </w:p>
    </w:sdtContent>
  </w:sdt>
  <w:p w14:paraId="1BB50912" w14:textId="77777777" w:rsidR="00ED32C7" w:rsidRPr="00366486" w:rsidRDefault="00ED32C7" w:rsidP="00ED32C7">
    <w:pPr>
      <w:pStyle w:val="Footer"/>
      <w:ind w:right="360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A81DB" w14:textId="77777777" w:rsidR="00A52C02" w:rsidRDefault="00A52C02" w:rsidP="00ED32C7">
      <w:r>
        <w:separator/>
      </w:r>
    </w:p>
  </w:footnote>
  <w:footnote w:type="continuationSeparator" w:id="0">
    <w:p w14:paraId="69DE32C7" w14:textId="77777777" w:rsidR="00A52C02" w:rsidRDefault="00A52C02" w:rsidP="00ED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15FE"/>
    <w:multiLevelType w:val="hybridMultilevel"/>
    <w:tmpl w:val="D250FB46"/>
    <w:lvl w:ilvl="0" w:tplc="E752D2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F3619"/>
    <w:multiLevelType w:val="hybridMultilevel"/>
    <w:tmpl w:val="530EC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D4A0D"/>
    <w:multiLevelType w:val="hybridMultilevel"/>
    <w:tmpl w:val="73028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B19CA"/>
    <w:multiLevelType w:val="multilevel"/>
    <w:tmpl w:val="326C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81D77"/>
    <w:multiLevelType w:val="multilevel"/>
    <w:tmpl w:val="4BB4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21"/>
    <w:rsid w:val="000212DB"/>
    <w:rsid w:val="0003014E"/>
    <w:rsid w:val="00051003"/>
    <w:rsid w:val="00057300"/>
    <w:rsid w:val="00080547"/>
    <w:rsid w:val="000946F1"/>
    <w:rsid w:val="000A231D"/>
    <w:rsid w:val="000D4305"/>
    <w:rsid w:val="00137B9E"/>
    <w:rsid w:val="001D565E"/>
    <w:rsid w:val="00282E00"/>
    <w:rsid w:val="002A31EA"/>
    <w:rsid w:val="002B6C0E"/>
    <w:rsid w:val="002C2143"/>
    <w:rsid w:val="00366486"/>
    <w:rsid w:val="0037605B"/>
    <w:rsid w:val="00416A55"/>
    <w:rsid w:val="0048548E"/>
    <w:rsid w:val="005C7AAA"/>
    <w:rsid w:val="006539F8"/>
    <w:rsid w:val="006B26A9"/>
    <w:rsid w:val="006C22DE"/>
    <w:rsid w:val="006E602F"/>
    <w:rsid w:val="006F21B1"/>
    <w:rsid w:val="00706A15"/>
    <w:rsid w:val="007501B0"/>
    <w:rsid w:val="007870F6"/>
    <w:rsid w:val="007E6C07"/>
    <w:rsid w:val="007F7A2F"/>
    <w:rsid w:val="00806A4C"/>
    <w:rsid w:val="00810054"/>
    <w:rsid w:val="008259F9"/>
    <w:rsid w:val="00832573"/>
    <w:rsid w:val="0085319C"/>
    <w:rsid w:val="00866FD6"/>
    <w:rsid w:val="00885135"/>
    <w:rsid w:val="008856B9"/>
    <w:rsid w:val="008A0EEC"/>
    <w:rsid w:val="008A68F6"/>
    <w:rsid w:val="008C44E1"/>
    <w:rsid w:val="008F2B6F"/>
    <w:rsid w:val="00936DCE"/>
    <w:rsid w:val="00950FD2"/>
    <w:rsid w:val="00960B17"/>
    <w:rsid w:val="009A0E2A"/>
    <w:rsid w:val="009C50BD"/>
    <w:rsid w:val="009E6FE4"/>
    <w:rsid w:val="009F3D91"/>
    <w:rsid w:val="00A52C02"/>
    <w:rsid w:val="00A645A1"/>
    <w:rsid w:val="00A9043F"/>
    <w:rsid w:val="00AD00AE"/>
    <w:rsid w:val="00BB06DD"/>
    <w:rsid w:val="00BB7955"/>
    <w:rsid w:val="00BD7326"/>
    <w:rsid w:val="00C1135E"/>
    <w:rsid w:val="00C7669A"/>
    <w:rsid w:val="00C80D52"/>
    <w:rsid w:val="00CA1C9C"/>
    <w:rsid w:val="00CB559C"/>
    <w:rsid w:val="00CE7E14"/>
    <w:rsid w:val="00D04658"/>
    <w:rsid w:val="00D6726C"/>
    <w:rsid w:val="00D75307"/>
    <w:rsid w:val="00DB03A8"/>
    <w:rsid w:val="00DB2B25"/>
    <w:rsid w:val="00E250A5"/>
    <w:rsid w:val="00EA3BCD"/>
    <w:rsid w:val="00EA493B"/>
    <w:rsid w:val="00EC0421"/>
    <w:rsid w:val="00EC5FE9"/>
    <w:rsid w:val="00ED32C7"/>
    <w:rsid w:val="00EE10B6"/>
    <w:rsid w:val="00EF281B"/>
    <w:rsid w:val="00F22AB9"/>
    <w:rsid w:val="00F333B5"/>
    <w:rsid w:val="00F46491"/>
    <w:rsid w:val="00F8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532B"/>
  <w15:chartTrackingRefBased/>
  <w15:docId w15:val="{D6788A27-C9C9-284F-9B64-DD5F90DE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center">
    <w:name w:val="text-align-center"/>
    <w:basedOn w:val="Normal"/>
    <w:rsid w:val="00EC04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C04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04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C0421"/>
    <w:rPr>
      <w:color w:val="0000FF"/>
      <w:u w:val="single"/>
    </w:rPr>
  </w:style>
  <w:style w:type="table" w:styleId="TableGrid">
    <w:name w:val="Table Grid"/>
    <w:basedOn w:val="TableNormal"/>
    <w:uiPriority w:val="39"/>
    <w:rsid w:val="00EC0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4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3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2C7"/>
  </w:style>
  <w:style w:type="character" w:styleId="PageNumber">
    <w:name w:val="page number"/>
    <w:basedOn w:val="DefaultParagraphFont"/>
    <w:uiPriority w:val="99"/>
    <w:semiHidden/>
    <w:unhideWhenUsed/>
    <w:rsid w:val="00ED32C7"/>
  </w:style>
  <w:style w:type="paragraph" w:styleId="BalloonText">
    <w:name w:val="Balloon Text"/>
    <w:basedOn w:val="Normal"/>
    <w:link w:val="BalloonTextChar"/>
    <w:uiPriority w:val="99"/>
    <w:semiHidden/>
    <w:unhideWhenUsed/>
    <w:rsid w:val="00A645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A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6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69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68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89B357-17C1-4CA3-AFA0-2B806351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 James</dc:creator>
  <cp:keywords/>
  <dc:description/>
  <cp:lastModifiedBy>Microsoft account</cp:lastModifiedBy>
  <cp:revision>2</cp:revision>
  <dcterms:created xsi:type="dcterms:W3CDTF">2023-07-25T12:03:00Z</dcterms:created>
  <dcterms:modified xsi:type="dcterms:W3CDTF">2023-07-25T12:03:00Z</dcterms:modified>
</cp:coreProperties>
</file>